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E9F95" w14:textId="77777777" w:rsidR="0050101E" w:rsidRPr="00E36B16" w:rsidRDefault="00504F91" w:rsidP="00504F91">
      <w:pPr>
        <w:spacing w:after="0" w:line="240" w:lineRule="auto"/>
        <w:rPr>
          <w:sz w:val="20"/>
          <w:szCs w:val="20"/>
        </w:rPr>
      </w:pPr>
      <w:r w:rsidRPr="00E36B16">
        <w:rPr>
          <w:sz w:val="20"/>
          <w:szCs w:val="20"/>
        </w:rPr>
        <w:t>Parallel Computing Architecture 048874 (aka Manycores for Machine Learning)</w:t>
      </w:r>
    </w:p>
    <w:p w14:paraId="1D5CEF06" w14:textId="4C1FA270" w:rsidR="00504F91" w:rsidRPr="00E36B16" w:rsidRDefault="008F369E" w:rsidP="00504F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December 2017</w:t>
      </w:r>
    </w:p>
    <w:p w14:paraId="114A6F22" w14:textId="77777777" w:rsidR="00504F91" w:rsidRPr="00E36B16" w:rsidRDefault="00504F91" w:rsidP="00504F91">
      <w:pPr>
        <w:spacing w:after="0" w:line="240" w:lineRule="auto"/>
        <w:rPr>
          <w:sz w:val="20"/>
          <w:szCs w:val="20"/>
        </w:rPr>
      </w:pPr>
    </w:p>
    <w:p w14:paraId="6F96166F" w14:textId="661383BB" w:rsidR="00504F91" w:rsidRPr="00E36B16" w:rsidRDefault="00504F91" w:rsidP="008F369E">
      <w:pPr>
        <w:spacing w:after="0" w:line="240" w:lineRule="auto"/>
        <w:rPr>
          <w:sz w:val="20"/>
          <w:szCs w:val="20"/>
          <w:u w:val="single"/>
        </w:rPr>
      </w:pPr>
      <w:r w:rsidRPr="00E36B16">
        <w:rPr>
          <w:sz w:val="20"/>
          <w:szCs w:val="20"/>
          <w:u w:val="single"/>
        </w:rPr>
        <w:t xml:space="preserve">Homework </w:t>
      </w:r>
      <w:r w:rsidR="00253DDE">
        <w:rPr>
          <w:sz w:val="20"/>
          <w:szCs w:val="20"/>
          <w:u w:val="single"/>
        </w:rPr>
        <w:t>2</w:t>
      </w:r>
      <w:r w:rsidRPr="00E36B16">
        <w:rPr>
          <w:sz w:val="20"/>
          <w:szCs w:val="20"/>
          <w:u w:val="single"/>
        </w:rPr>
        <w:t xml:space="preserve">: </w:t>
      </w:r>
      <w:r w:rsidR="008F369E" w:rsidRPr="00E36B16">
        <w:rPr>
          <w:sz w:val="20"/>
          <w:szCs w:val="20"/>
          <w:u w:val="single"/>
        </w:rPr>
        <w:t>MNIST inference with 2-layer 10</w:t>
      </w:r>
      <w:r w:rsidR="008F369E">
        <w:rPr>
          <w:sz w:val="20"/>
          <w:szCs w:val="20"/>
          <w:u w:val="single"/>
        </w:rPr>
        <w:t>0</w:t>
      </w:r>
      <w:r w:rsidR="008F369E" w:rsidRPr="00E36B16">
        <w:rPr>
          <w:sz w:val="20"/>
          <w:szCs w:val="20"/>
          <w:u w:val="single"/>
        </w:rPr>
        <w:t xml:space="preserve">0 hidden units NN as a </w:t>
      </w:r>
      <w:r w:rsidR="008F369E">
        <w:rPr>
          <w:sz w:val="20"/>
          <w:szCs w:val="20"/>
          <w:u w:val="single"/>
        </w:rPr>
        <w:t>PLURAL</w:t>
      </w:r>
      <w:r w:rsidR="008F369E" w:rsidRPr="00E36B16">
        <w:rPr>
          <w:sz w:val="20"/>
          <w:szCs w:val="20"/>
          <w:u w:val="single"/>
        </w:rPr>
        <w:t xml:space="preserve"> program</w:t>
      </w:r>
    </w:p>
    <w:p w14:paraId="6BE78B2B" w14:textId="77777777" w:rsidR="00504F91" w:rsidRPr="00E36B16" w:rsidRDefault="00504F91" w:rsidP="00504F91">
      <w:pPr>
        <w:spacing w:after="0" w:line="240" w:lineRule="auto"/>
        <w:rPr>
          <w:sz w:val="20"/>
          <w:szCs w:val="20"/>
        </w:rPr>
      </w:pPr>
    </w:p>
    <w:p w14:paraId="418258F2" w14:textId="05B01129" w:rsidR="00A22BED" w:rsidRDefault="00253DDE" w:rsidP="00CE49EF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Follow instructions on the MTE simulation slide set</w:t>
      </w:r>
      <w:r w:rsidR="00CE49EF">
        <w:rPr>
          <w:sz w:val="20"/>
          <w:szCs w:val="20"/>
        </w:rPr>
        <w:t xml:space="preserve"> (posted as part of the 5/12/2016 lecture)</w:t>
      </w:r>
      <w:r>
        <w:rPr>
          <w:sz w:val="20"/>
          <w:szCs w:val="20"/>
        </w:rPr>
        <w:t>: download and install Oracle Virtual Box, install MTE (virtual machine on Windows), and get the examples to execute.</w:t>
      </w:r>
    </w:p>
    <w:p w14:paraId="07BB4222" w14:textId="17206283" w:rsidR="00253DDE" w:rsidRDefault="00CE49EF" w:rsidP="00CE49EF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Compute the linear part of the first layer of the neural network of HW1. </w:t>
      </w:r>
      <w:r w:rsidR="00253DDE">
        <w:rPr>
          <w:sz w:val="20"/>
          <w:szCs w:val="20"/>
        </w:rPr>
        <w:t>Use the 1000</w:t>
      </w:r>
      <w:r w:rsidR="00253DDE">
        <w:rPr>
          <w:rFonts w:cstheme="minorHAnsi"/>
          <w:sz w:val="20"/>
          <w:szCs w:val="20"/>
        </w:rPr>
        <w:t>×</w:t>
      </w:r>
      <w:r w:rsidR="00253DDE">
        <w:rPr>
          <w:sz w:val="20"/>
          <w:szCs w:val="20"/>
        </w:rPr>
        <w:t>784 first layer weight matrix from HW1, and one of the 784</w:t>
      </w:r>
      <w:r w:rsidR="00253DDE">
        <w:rPr>
          <w:rFonts w:cstheme="minorHAnsi"/>
          <w:sz w:val="20"/>
          <w:szCs w:val="20"/>
        </w:rPr>
        <w:t>×</w:t>
      </w:r>
      <w:r w:rsidR="00253DDE">
        <w:rPr>
          <w:sz w:val="20"/>
          <w:szCs w:val="20"/>
        </w:rPr>
        <w:t xml:space="preserve">1 input vectors. </w:t>
      </w:r>
      <w:r>
        <w:rPr>
          <w:sz w:val="20"/>
          <w:szCs w:val="20"/>
        </w:rPr>
        <w:t>Following the examples included in the slides and the sample projects included in the VM (virtual machine), perform matrix-vector multiplication using task instances that perform one dot product each. Insert performance counters as needed.</w:t>
      </w:r>
      <w:r w:rsidR="001D409F">
        <w:rPr>
          <w:sz w:val="20"/>
          <w:szCs w:val="20"/>
        </w:rPr>
        <w:t xml:space="preserve"> Insert also energy counters.</w:t>
      </w:r>
    </w:p>
    <w:p w14:paraId="0FAB0C2A" w14:textId="44EB1B49" w:rsidR="00887A96" w:rsidRDefault="00CE49EF" w:rsidP="00887A9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Evaluate performance </w:t>
      </w:r>
      <w:r w:rsidR="00887A96" w:rsidRPr="008F369E">
        <w:rPr>
          <w:sz w:val="20"/>
          <w:szCs w:val="20"/>
        </w:rPr>
        <w:t xml:space="preserve">(T(p), SUP(p) and Eff(p)) </w:t>
      </w:r>
      <w:r>
        <w:rPr>
          <w:sz w:val="20"/>
          <w:szCs w:val="20"/>
        </w:rPr>
        <w:t>for 1,2,4,8,16,32,64,128,256,512 and 1024 cores, following examples in the slides.</w:t>
      </w:r>
      <w:r w:rsidR="001D409F">
        <w:rPr>
          <w:sz w:val="20"/>
          <w:szCs w:val="20"/>
        </w:rPr>
        <w:t xml:space="preserve"> </w:t>
      </w:r>
      <w:r w:rsidR="00771739">
        <w:rPr>
          <w:sz w:val="20"/>
          <w:szCs w:val="20"/>
        </w:rPr>
        <w:t xml:space="preserve">Make sure to use your own run-time (cycle) counter for your own imaginary machine, rather than using the </w:t>
      </w:r>
      <w:r w:rsidR="00771739" w:rsidRPr="00B51554">
        <w:rPr>
          <w:sz w:val="20"/>
          <w:szCs w:val="20"/>
        </w:rPr>
        <w:t>automatic time reporting of the simulator</w:t>
      </w:r>
      <w:r w:rsidR="00771739">
        <w:rPr>
          <w:sz w:val="20"/>
          <w:szCs w:val="20"/>
        </w:rPr>
        <w:t>.</w:t>
      </w:r>
      <w:r w:rsidR="00771739" w:rsidRPr="00B51554">
        <w:rPr>
          <w:sz w:val="20"/>
          <w:szCs w:val="20"/>
        </w:rPr>
        <w:t xml:space="preserve"> </w:t>
      </w:r>
      <w:r w:rsidR="00887A96">
        <w:rPr>
          <w:sz w:val="20"/>
          <w:szCs w:val="20"/>
        </w:rPr>
        <w:t xml:space="preserve">Make sure to </w:t>
      </w:r>
      <w:r w:rsidR="00887A96" w:rsidRPr="00B51554">
        <w:rPr>
          <w:sz w:val="20"/>
          <w:szCs w:val="20"/>
        </w:rPr>
        <w:t>use log-log scale and a scatter/line chart</w:t>
      </w:r>
      <w:r w:rsidR="00887A96">
        <w:rPr>
          <w:sz w:val="20"/>
          <w:szCs w:val="20"/>
        </w:rPr>
        <w:t xml:space="preserve"> for speedup (and maybe other measures)</w:t>
      </w:r>
      <w:r w:rsidR="00887A96" w:rsidRPr="00B51554">
        <w:rPr>
          <w:sz w:val="20"/>
          <w:szCs w:val="20"/>
        </w:rPr>
        <w:t xml:space="preserve">, because it </w:t>
      </w:r>
      <w:r w:rsidR="00887A96" w:rsidRPr="00887A96">
        <w:rPr>
          <w:sz w:val="20"/>
          <w:szCs w:val="20"/>
        </w:rPr>
        <w:t>shows ideal speedup as a straight line</w:t>
      </w:r>
      <w:r w:rsidR="00887A96" w:rsidRPr="00B51554">
        <w:rPr>
          <w:sz w:val="20"/>
          <w:szCs w:val="20"/>
        </w:rPr>
        <w:t xml:space="preserve"> and </w:t>
      </w:r>
      <w:r w:rsidR="00887A96">
        <w:rPr>
          <w:sz w:val="20"/>
          <w:szCs w:val="20"/>
        </w:rPr>
        <w:t xml:space="preserve">makes </w:t>
      </w:r>
      <w:r w:rsidR="00887A96" w:rsidRPr="00B51554">
        <w:rPr>
          <w:sz w:val="20"/>
          <w:szCs w:val="20"/>
        </w:rPr>
        <w:t xml:space="preserve">it easy to compare actual speedup to the ideal one (and detect suspicious results). </w:t>
      </w:r>
    </w:p>
    <w:p w14:paraId="08C2E281" w14:textId="57DA183C" w:rsidR="00FE1279" w:rsidRDefault="00FE1279" w:rsidP="00FE127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The course web page links to two alternative scripts for automating this process, contributed by Firas Shama and Roye Mazor. You are welcome to try the</w:t>
      </w:r>
      <w:bookmarkStart w:id="0" w:name="_GoBack"/>
      <w:bookmarkEnd w:id="0"/>
      <w:r>
        <w:rPr>
          <w:sz w:val="20"/>
          <w:szCs w:val="20"/>
        </w:rPr>
        <w:t>m out and provide feedback.</w:t>
      </w:r>
    </w:p>
    <w:p w14:paraId="3685104B" w14:textId="26C0635B" w:rsidR="00771739" w:rsidRDefault="00771739" w:rsidP="0077173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In these performance evaluations, ignore time for I/O and file read/write. </w:t>
      </w:r>
      <w:r w:rsidRPr="00B51554">
        <w:rPr>
          <w:sz w:val="20"/>
          <w:szCs w:val="20"/>
        </w:rPr>
        <w:t xml:space="preserve">These times are irrelevant because we are not really simulating a full real system with I/O and the I/O time for any target manycore is unknown. Ignore these times, start counting after </w:t>
      </w:r>
      <w:r>
        <w:rPr>
          <w:sz w:val="20"/>
          <w:szCs w:val="20"/>
        </w:rPr>
        <w:t>the entire dataset</w:t>
      </w:r>
      <w:r w:rsidRPr="00B51554">
        <w:rPr>
          <w:sz w:val="20"/>
          <w:szCs w:val="20"/>
        </w:rPr>
        <w:t xml:space="preserve"> resides in shared memory. </w:t>
      </w:r>
      <w:r>
        <w:rPr>
          <w:sz w:val="20"/>
          <w:szCs w:val="20"/>
        </w:rPr>
        <w:t>Note that at this stage we assume unlimited size of shared memory. If we were doing a more detailed study, we would instrument the simulator to work with a limited shared memory (but we don’t do it in HW2).</w:t>
      </w:r>
    </w:p>
    <w:p w14:paraId="13A3979D" w14:textId="4315021B" w:rsidR="00771739" w:rsidRPr="00771739" w:rsidRDefault="00771739" w:rsidP="0077173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sz w:val="20"/>
          <w:szCs w:val="20"/>
        </w:rPr>
      </w:pPr>
      <w:r w:rsidRPr="00B51554">
        <w:rPr>
          <w:sz w:val="20"/>
          <w:szCs w:val="20"/>
        </w:rPr>
        <w:t>In contrast</w:t>
      </w:r>
      <w:r>
        <w:rPr>
          <w:sz w:val="20"/>
          <w:szCs w:val="20"/>
        </w:rPr>
        <w:t xml:space="preserve"> to I/O times</w:t>
      </w:r>
      <w:r w:rsidRPr="00B51554">
        <w:rPr>
          <w:sz w:val="20"/>
          <w:szCs w:val="20"/>
        </w:rPr>
        <w:t xml:space="preserve">, counting </w:t>
      </w:r>
      <w:r>
        <w:rPr>
          <w:sz w:val="20"/>
          <w:szCs w:val="20"/>
        </w:rPr>
        <w:t xml:space="preserve">cycles for </w:t>
      </w:r>
      <w:r w:rsidRPr="00B51554">
        <w:rPr>
          <w:sz w:val="20"/>
          <w:szCs w:val="20"/>
        </w:rPr>
        <w:t>load and store from shared memory to the core is useful.</w:t>
      </w:r>
    </w:p>
    <w:p w14:paraId="53ED8C63" w14:textId="0DAF55D0" w:rsidR="00CE49EF" w:rsidRDefault="001D409F" w:rsidP="00887A9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Evaluate energy</w:t>
      </w:r>
      <w:r w:rsidR="00887A9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887A96">
        <w:rPr>
          <w:sz w:val="20"/>
          <w:szCs w:val="20"/>
        </w:rPr>
        <w:t>D</w:t>
      </w:r>
      <w:r>
        <w:rPr>
          <w:sz w:val="20"/>
          <w:szCs w:val="20"/>
        </w:rPr>
        <w:t xml:space="preserve">evelop a methodology to </w:t>
      </w:r>
      <w:r w:rsidR="00887A96">
        <w:rPr>
          <w:sz w:val="20"/>
          <w:szCs w:val="20"/>
        </w:rPr>
        <w:t xml:space="preserve">measure and </w:t>
      </w:r>
      <w:r>
        <w:rPr>
          <w:sz w:val="20"/>
          <w:szCs w:val="20"/>
        </w:rPr>
        <w:t>present it.</w:t>
      </w:r>
      <w:r w:rsidR="00887A96">
        <w:rPr>
          <w:sz w:val="20"/>
          <w:szCs w:val="20"/>
        </w:rPr>
        <w:t xml:space="preserve"> </w:t>
      </w:r>
    </w:p>
    <w:p w14:paraId="3F568E3A" w14:textId="1C4318F2" w:rsidR="008F369E" w:rsidRPr="00E36B16" w:rsidRDefault="008F369E" w:rsidP="008F369E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Port the rest of your inference machine (created in HW1) onto the PLURAL architecture as simulated by MTE. </w:t>
      </w:r>
    </w:p>
    <w:p w14:paraId="5FE65055" w14:textId="1AA544DF" w:rsidR="008F369E" w:rsidRPr="008F369E" w:rsidRDefault="008F369E" w:rsidP="00771739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sz w:val="20"/>
          <w:szCs w:val="20"/>
        </w:rPr>
      </w:pPr>
      <w:r w:rsidRPr="008F369E">
        <w:rPr>
          <w:sz w:val="20"/>
          <w:szCs w:val="20"/>
        </w:rPr>
        <w:t>Evaluate and report performance and energy for the entire inference machine for</w:t>
      </w:r>
      <w:r w:rsidR="00771739">
        <w:rPr>
          <w:sz w:val="20"/>
          <w:szCs w:val="20"/>
        </w:rPr>
        <w:t xml:space="preserve"> the 11 cases.</w:t>
      </w:r>
      <w:r w:rsidRPr="008F369E">
        <w:rPr>
          <w:sz w:val="20"/>
          <w:szCs w:val="20"/>
        </w:rPr>
        <w:t xml:space="preserve"> </w:t>
      </w:r>
    </w:p>
    <w:p w14:paraId="31D73135" w14:textId="454EF239" w:rsidR="00E322B5" w:rsidRDefault="00E322B5" w:rsidP="008F369E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Submit by </w:t>
      </w:r>
      <w:r w:rsidR="008F369E">
        <w:rPr>
          <w:sz w:val="20"/>
          <w:szCs w:val="20"/>
        </w:rPr>
        <w:t>31</w:t>
      </w:r>
      <w:r>
        <w:rPr>
          <w:sz w:val="20"/>
          <w:szCs w:val="20"/>
        </w:rPr>
        <w:t xml:space="preserve"> December 201</w:t>
      </w:r>
      <w:r w:rsidR="008F369E">
        <w:rPr>
          <w:sz w:val="20"/>
          <w:szCs w:val="20"/>
        </w:rPr>
        <w:t>7</w:t>
      </w:r>
      <w:r>
        <w:rPr>
          <w:sz w:val="20"/>
          <w:szCs w:val="20"/>
        </w:rPr>
        <w:t xml:space="preserve">, using email to </w:t>
      </w:r>
      <w:proofErr w:type="spellStart"/>
      <w:r>
        <w:rPr>
          <w:sz w:val="20"/>
          <w:szCs w:val="20"/>
        </w:rPr>
        <w:t>ran@ee</w:t>
      </w:r>
      <w:proofErr w:type="spellEnd"/>
      <w:r>
        <w:rPr>
          <w:sz w:val="20"/>
          <w:szCs w:val="20"/>
        </w:rPr>
        <w:t xml:space="preserve"> with subject line “048874-F2016-HW2”: </w:t>
      </w:r>
    </w:p>
    <w:p w14:paraId="278789EF" w14:textId="6A4BE890" w:rsidR="00E322B5" w:rsidRDefault="00E322B5" w:rsidP="00E322B5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Your code </w:t>
      </w:r>
    </w:p>
    <w:p w14:paraId="15C35AD6" w14:textId="6A2A94E7" w:rsidR="00E322B5" w:rsidRDefault="00E322B5" w:rsidP="00E322B5">
      <w:pPr>
        <w:pStyle w:val="ListParagraph"/>
        <w:numPr>
          <w:ilvl w:val="1"/>
          <w:numId w:val="2"/>
        </w:numPr>
        <w:spacing w:before="120"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Performance report </w:t>
      </w:r>
    </w:p>
    <w:p w14:paraId="00AF548B" w14:textId="77777777" w:rsidR="008F369E" w:rsidRDefault="008F369E" w:rsidP="00486DDC">
      <w:pPr>
        <w:spacing w:before="120" w:after="0" w:line="240" w:lineRule="auto"/>
        <w:rPr>
          <w:sz w:val="20"/>
          <w:szCs w:val="20"/>
        </w:rPr>
      </w:pPr>
    </w:p>
    <w:p w14:paraId="614B182F" w14:textId="77777777" w:rsidR="008F369E" w:rsidRDefault="008F369E" w:rsidP="00486DDC">
      <w:pPr>
        <w:spacing w:before="120" w:after="0" w:line="240" w:lineRule="auto"/>
        <w:rPr>
          <w:sz w:val="20"/>
          <w:szCs w:val="20"/>
        </w:rPr>
      </w:pPr>
    </w:p>
    <w:p w14:paraId="18EBAC0D" w14:textId="77777777" w:rsidR="008F369E" w:rsidRDefault="008F369E" w:rsidP="00486DDC">
      <w:pPr>
        <w:spacing w:before="120" w:after="0" w:line="240" w:lineRule="auto"/>
        <w:rPr>
          <w:sz w:val="20"/>
          <w:szCs w:val="20"/>
        </w:rPr>
      </w:pPr>
    </w:p>
    <w:p w14:paraId="3CC5415F" w14:textId="2955F6E7" w:rsidR="00486DDC" w:rsidRDefault="00B51554" w:rsidP="00486DDC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Q&amp;A: template not accessible? Ignore, copy one of the given projects into a new one, or make a fresh new project and import to it files from an existing project.</w:t>
      </w:r>
    </w:p>
    <w:sectPr w:rsidR="00486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09AA"/>
    <w:multiLevelType w:val="multilevel"/>
    <w:tmpl w:val="0B948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A2CE4"/>
    <w:multiLevelType w:val="hybridMultilevel"/>
    <w:tmpl w:val="0D0AB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91"/>
    <w:rsid w:val="00007A8E"/>
    <w:rsid w:val="00064909"/>
    <w:rsid w:val="00070381"/>
    <w:rsid w:val="00096770"/>
    <w:rsid w:val="001045B6"/>
    <w:rsid w:val="001545E1"/>
    <w:rsid w:val="0018556F"/>
    <w:rsid w:val="00197932"/>
    <w:rsid w:val="001D409F"/>
    <w:rsid w:val="00253DDE"/>
    <w:rsid w:val="002963D5"/>
    <w:rsid w:val="002D2C85"/>
    <w:rsid w:val="0030160B"/>
    <w:rsid w:val="003468B1"/>
    <w:rsid w:val="003707C2"/>
    <w:rsid w:val="003D332A"/>
    <w:rsid w:val="004445F9"/>
    <w:rsid w:val="00461986"/>
    <w:rsid w:val="00486DDC"/>
    <w:rsid w:val="0050101E"/>
    <w:rsid w:val="00504F91"/>
    <w:rsid w:val="005B50C7"/>
    <w:rsid w:val="005E7AF3"/>
    <w:rsid w:val="00675599"/>
    <w:rsid w:val="00771739"/>
    <w:rsid w:val="0078266D"/>
    <w:rsid w:val="00785710"/>
    <w:rsid w:val="007D6995"/>
    <w:rsid w:val="007E4D9B"/>
    <w:rsid w:val="00854A6B"/>
    <w:rsid w:val="00887A96"/>
    <w:rsid w:val="008E270E"/>
    <w:rsid w:val="008F369E"/>
    <w:rsid w:val="00A22BED"/>
    <w:rsid w:val="00A83891"/>
    <w:rsid w:val="00AF07C3"/>
    <w:rsid w:val="00B06956"/>
    <w:rsid w:val="00B275D2"/>
    <w:rsid w:val="00B51554"/>
    <w:rsid w:val="00B73DC8"/>
    <w:rsid w:val="00BA5B48"/>
    <w:rsid w:val="00BA684E"/>
    <w:rsid w:val="00BE4CFB"/>
    <w:rsid w:val="00C30D34"/>
    <w:rsid w:val="00CB1CC7"/>
    <w:rsid w:val="00CE1FB3"/>
    <w:rsid w:val="00CE49EF"/>
    <w:rsid w:val="00E322B5"/>
    <w:rsid w:val="00E36B16"/>
    <w:rsid w:val="00E477E2"/>
    <w:rsid w:val="00F004C3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0A40"/>
  <w15:chartTrackingRefBased/>
  <w15:docId w15:val="{4184BB50-0833-418B-912F-E634F6E7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F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F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0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2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C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8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2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8EC1988-2F21-4CD6-B998-CDBF18A6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Ginosar</dc:creator>
  <cp:keywords/>
  <dc:description/>
  <cp:lastModifiedBy>ran</cp:lastModifiedBy>
  <cp:revision>5</cp:revision>
  <cp:lastPrinted>2016-11-21T09:08:00Z</cp:lastPrinted>
  <dcterms:created xsi:type="dcterms:W3CDTF">2017-12-09T08:06:00Z</dcterms:created>
  <dcterms:modified xsi:type="dcterms:W3CDTF">2017-12-09T08:36:00Z</dcterms:modified>
</cp:coreProperties>
</file>